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5800" w14:textId="77777777" w:rsidR="00084A8D" w:rsidRPr="005D32A2" w:rsidRDefault="00084A8D" w:rsidP="00C45BA7">
      <w:pPr>
        <w:pStyle w:val="Title"/>
        <w:keepNext w:val="0"/>
        <w:keepLines w:val="0"/>
        <w:pBdr>
          <w:bottom w:val="single" w:sz="4" w:space="1" w:color="auto"/>
        </w:pBdr>
        <w:spacing w:before="0" w:after="200" w:line="276" w:lineRule="auto"/>
        <w:contextualSpacing/>
        <w:jc w:val="center"/>
        <w:rPr>
          <w:rFonts w:ascii="British Council Sans" w:hAnsi="British Council Sans" w:cstheme="majorBidi"/>
          <w:bCs/>
          <w:color w:val="4F81BD" w:themeColor="accent1"/>
          <w:spacing w:val="5"/>
          <w:sz w:val="28"/>
          <w:szCs w:val="28"/>
          <w:lang w:val="en-US"/>
        </w:rPr>
      </w:pPr>
      <w:r w:rsidRPr="005D32A2">
        <w:rPr>
          <w:rFonts w:ascii="British Council Sans" w:hAnsi="British Council Sans" w:cstheme="majorBidi"/>
          <w:bCs/>
          <w:color w:val="4F81BD" w:themeColor="accent1"/>
          <w:spacing w:val="5"/>
          <w:sz w:val="28"/>
          <w:szCs w:val="28"/>
          <w:lang w:val="en-US"/>
        </w:rPr>
        <w:t xml:space="preserve">Pakistan Youth Leadership Initiative (PYLI) </w:t>
      </w:r>
    </w:p>
    <w:p w14:paraId="3BABA9D8" w14:textId="73AFB9A2" w:rsidR="005D32A2" w:rsidRPr="005D32A2" w:rsidRDefault="00084A8D" w:rsidP="005D32A2">
      <w:pPr>
        <w:pStyle w:val="Title"/>
        <w:keepNext w:val="0"/>
        <w:keepLines w:val="0"/>
        <w:pBdr>
          <w:bottom w:val="single" w:sz="4" w:space="1" w:color="auto"/>
        </w:pBdr>
        <w:spacing w:before="0" w:after="200" w:line="276" w:lineRule="auto"/>
        <w:contextualSpacing/>
        <w:jc w:val="center"/>
        <w:rPr>
          <w:rFonts w:ascii="British Council Sans" w:hAnsi="British Council Sans" w:cstheme="majorBidi"/>
          <w:bCs/>
          <w:color w:val="4F81BD" w:themeColor="accent1"/>
          <w:spacing w:val="5"/>
          <w:sz w:val="18"/>
          <w:szCs w:val="18"/>
          <w:lang w:val="en-US"/>
        </w:rPr>
      </w:pPr>
      <w:r w:rsidRPr="005D32A2">
        <w:rPr>
          <w:rFonts w:ascii="British Council Sans" w:hAnsi="British Council Sans" w:cstheme="majorBidi"/>
          <w:bCs/>
          <w:color w:val="4F81BD" w:themeColor="accent1"/>
          <w:spacing w:val="5"/>
          <w:sz w:val="18"/>
          <w:szCs w:val="18"/>
          <w:lang w:val="en-US"/>
        </w:rPr>
        <w:t xml:space="preserve">Master </w:t>
      </w:r>
      <w:r w:rsidR="00276197" w:rsidRPr="005D32A2">
        <w:rPr>
          <w:rFonts w:ascii="British Council Sans" w:hAnsi="British Council Sans" w:cstheme="majorBidi"/>
          <w:bCs/>
          <w:color w:val="4F81BD" w:themeColor="accent1"/>
          <w:spacing w:val="5"/>
          <w:sz w:val="18"/>
          <w:szCs w:val="18"/>
          <w:lang w:val="en-US"/>
        </w:rPr>
        <w:t>Facilitator Application Form</w:t>
      </w:r>
      <w:r w:rsidR="00EA7397">
        <w:rPr>
          <w:rFonts w:ascii="British Council Sans" w:hAnsi="British Council Sans" w:cstheme="majorBidi"/>
          <w:bCs/>
          <w:color w:val="4F81BD" w:themeColor="accent1"/>
          <w:spacing w:val="5"/>
          <w:sz w:val="18"/>
          <w:szCs w:val="18"/>
          <w:lang w:val="en-US"/>
        </w:rPr>
        <w:t xml:space="preserve"> 2024</w:t>
      </w:r>
    </w:p>
    <w:p w14:paraId="584C7019" w14:textId="6E20DE60" w:rsidR="00F973E1" w:rsidRPr="009C7550" w:rsidRDefault="0094413A" w:rsidP="009640CD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C7550">
        <w:rPr>
          <w:rFonts w:asciiTheme="minorHAnsi" w:eastAsia="Calibri" w:hAnsiTheme="minorHAnsi" w:cstheme="minorHAnsi"/>
          <w:b/>
          <w:sz w:val="20"/>
          <w:szCs w:val="20"/>
        </w:rPr>
        <w:t>Applicant Details</w:t>
      </w:r>
    </w:p>
    <w:p w14:paraId="55E93EDB" w14:textId="701D48FF" w:rsidR="002C381E" w:rsidRPr="009C7550" w:rsidRDefault="002C381E" w:rsidP="002C381E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5575"/>
        <w:gridCol w:w="4765"/>
      </w:tblGrid>
      <w:tr w:rsidR="002C381E" w:rsidRPr="009C7550" w14:paraId="7C96C989" w14:textId="77777777" w:rsidTr="002C381E">
        <w:trPr>
          <w:trHeight w:val="320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814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Name: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AEC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    </w:t>
            </w:r>
          </w:p>
        </w:tc>
      </w:tr>
      <w:tr w:rsidR="002C381E" w:rsidRPr="009C7550" w14:paraId="15784815" w14:textId="77777777" w:rsidTr="002C381E">
        <w:trPr>
          <w:trHeight w:val="3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9C0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Organisation: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3B2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315C168C" w14:textId="77777777" w:rsidTr="002C381E">
        <w:trPr>
          <w:trHeight w:val="60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BBF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Gender: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81E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Male </w:t>
            </w:r>
            <w:r w:rsidRPr="00A51211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                   Female </w:t>
            </w:r>
            <w:r w:rsidRPr="00A51211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                   </w:t>
            </w:r>
            <w:r w:rsidRPr="00A81186">
              <w:rPr>
                <w:rFonts w:ascii="British Council Sans" w:hAnsi="British Council Sans"/>
                <w:b/>
                <w:sz w:val="18"/>
                <w:szCs w:val="18"/>
              </w:rPr>
              <w:t xml:space="preserve">Transgender </w:t>
            </w:r>
            <w:r w:rsidRPr="00A81186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</w:tr>
      <w:tr w:rsidR="002C381E" w:rsidRPr="009C7550" w14:paraId="5DC9EBB7" w14:textId="77777777" w:rsidTr="002C381E">
        <w:trPr>
          <w:trHeight w:val="3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5EC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Qualification: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924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1396B5B3" w14:textId="77777777" w:rsidTr="002C381E">
        <w:trPr>
          <w:trHeight w:val="3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9D1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Date of Birth: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4B3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    </w:t>
            </w:r>
          </w:p>
        </w:tc>
      </w:tr>
      <w:tr w:rsidR="002C381E" w:rsidRPr="009C7550" w14:paraId="67EB5232" w14:textId="77777777" w:rsidTr="002C381E">
        <w:trPr>
          <w:trHeight w:val="3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272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Address: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EA8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64820BC5" w14:textId="77777777" w:rsidTr="002C381E">
        <w:trPr>
          <w:trHeight w:val="3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6B9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Contact information: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9E2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    </w:t>
            </w:r>
          </w:p>
        </w:tc>
      </w:tr>
      <w:tr w:rsidR="002C381E" w:rsidRPr="009C7550" w14:paraId="3545A330" w14:textId="77777777" w:rsidTr="002C381E">
        <w:trPr>
          <w:trHeight w:val="3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A64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Email address: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8C2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    </w:t>
            </w:r>
          </w:p>
        </w:tc>
      </w:tr>
      <w:tr w:rsidR="002C381E" w:rsidRPr="009C7550" w14:paraId="597C2CB9" w14:textId="77777777" w:rsidTr="002C381E">
        <w:trPr>
          <w:trHeight w:val="134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3D1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Level of training skills and experience. Please tick the box for relevant option.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569" w14:textId="1646429D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Above five years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  </w:t>
            </w:r>
          </w:p>
          <w:p w14:paraId="207635B6" w14:textId="77777777" w:rsidR="002C381E" w:rsidRPr="00A51211" w:rsidRDefault="002C381E" w:rsidP="002C381E">
            <w:pPr>
              <w:pStyle w:val="ListParagraph"/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</w:p>
          <w:p w14:paraId="4CF6C214" w14:textId="71F75531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At least five years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388C1CFB" w14:textId="77777777" w:rsidR="002C381E" w:rsidRPr="00A51211" w:rsidRDefault="002C381E" w:rsidP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42DAA86D" w14:textId="79D9094A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 Above three years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</w:p>
        </w:tc>
      </w:tr>
      <w:tr w:rsidR="002C381E" w:rsidRPr="009C7550" w14:paraId="3A9903CB" w14:textId="77777777" w:rsidTr="002C381E">
        <w:trPr>
          <w:trHeight w:val="89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7DB" w14:textId="1E8559CE" w:rsidR="002C381E" w:rsidRPr="00A51211" w:rsidRDefault="002C381E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Please mention trainings you have facilitated and the profile of participants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4281" w14:textId="28171C0A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463C7323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317FF4D5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7CBC02D8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721A8B50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0DB0688F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1C98C1ED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5F8202F3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4446036E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58250032" w14:textId="77777777" w:rsidR="00BA6F45" w:rsidRPr="00A51211" w:rsidRDefault="00BA6F45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  <w:p w14:paraId="40849D72" w14:textId="54F9D993" w:rsidR="002C381E" w:rsidRPr="00A51211" w:rsidRDefault="002C381E" w:rsidP="00BA6F45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</w:tr>
      <w:tr w:rsidR="002C381E" w:rsidRPr="009C7550" w14:paraId="22981C19" w14:textId="77777777" w:rsidTr="002C381E">
        <w:trPr>
          <w:trHeight w:val="107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35F" w14:textId="472037A8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Experience of training trainers (#</w:t>
            </w:r>
            <w:r w:rsidR="006D23DA"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of </w:t>
            </w:r>
            <w:r w:rsidR="001A213F" w:rsidRPr="00A51211">
              <w:rPr>
                <w:rFonts w:ascii="British Council Sans" w:hAnsi="British Council Sans"/>
                <w:b/>
                <w:sz w:val="18"/>
                <w:szCs w:val="18"/>
              </w:rPr>
              <w:t>trainings,</w:t>
            </w: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 xml:space="preserve"> type of training and outcomes) Please mention the profile of participants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813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7EB8AE60" w14:textId="77777777" w:rsidTr="002C381E">
        <w:trPr>
          <w:trHeight w:val="89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B197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Experience of working with young people (type of engagement, lessons, outcomes)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4C6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04FFE55F" w14:textId="77777777" w:rsidTr="002C381E">
        <w:trPr>
          <w:trHeight w:val="107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FE6" w14:textId="6D0C6CD7" w:rsidR="00A51211" w:rsidRPr="00A51211" w:rsidRDefault="00A51211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Experience of working with the local community to promote  youth development, climate mitigation &amp; adaptation approaches (type of engagement, lessons, outcomes)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A52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1B15D3BF" w14:textId="77777777" w:rsidTr="002C381E">
        <w:trPr>
          <w:trHeight w:val="90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F39" w14:textId="77777777" w:rsidR="002C381E" w:rsidRPr="00A51211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Level of competence in English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10C" w14:textId="36BF02E0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Excellent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7854B86B" w14:textId="43B512BE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Good       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208A28B2" w14:textId="23F0732F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Average  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29938303" w14:textId="0082C048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Poor        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</w:p>
        </w:tc>
      </w:tr>
      <w:tr w:rsidR="002C381E" w:rsidRPr="009C7550" w14:paraId="3472F374" w14:textId="77777777" w:rsidTr="002C381E">
        <w:trPr>
          <w:trHeight w:val="90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01E" w14:textId="77777777" w:rsidR="002C381E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A51211">
              <w:rPr>
                <w:rFonts w:ascii="British Council Sans" w:hAnsi="British Council Sans"/>
                <w:b/>
                <w:sz w:val="18"/>
                <w:szCs w:val="18"/>
              </w:rPr>
              <w:t>Level of competence in Urdu</w:t>
            </w:r>
          </w:p>
          <w:p w14:paraId="2F690F12" w14:textId="3D26B5C8" w:rsidR="00122079" w:rsidRPr="00A51211" w:rsidRDefault="00122079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0AC" w14:textId="77777777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Excellent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240DE92B" w14:textId="77777777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Good       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6A361C9A" w14:textId="77777777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Average  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14:paraId="6C73E05B" w14:textId="6A37654D" w:rsidR="002C381E" w:rsidRPr="00A51211" w:rsidRDefault="002C381E" w:rsidP="002C381E">
            <w:pPr>
              <w:pStyle w:val="ListParagraph"/>
              <w:numPr>
                <w:ilvl w:val="0"/>
                <w:numId w:val="13"/>
              </w:numPr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</w:pPr>
            <w:r w:rsidRPr="00A51211">
              <w:rPr>
                <w:rFonts w:ascii="British Council Sans" w:eastAsia="Times New Roman" w:hAnsi="British Council Sans" w:cs="Times New Roman"/>
                <w:b/>
                <w:sz w:val="18"/>
                <w:szCs w:val="18"/>
                <w:lang w:val="en-US"/>
              </w:rPr>
              <w:t xml:space="preserve">Poor                            </w:t>
            </w:r>
            <w:r w:rsidRPr="00A51211">
              <w:rPr>
                <w:rFonts w:ascii="Segoe UI Symbol" w:eastAsia="Times New Roman" w:hAnsi="Segoe UI Symbol" w:cs="Segoe UI Symbol"/>
                <w:b/>
                <w:sz w:val="18"/>
                <w:szCs w:val="18"/>
                <w:lang w:val="en-US"/>
              </w:rPr>
              <w:t>☐</w:t>
            </w:r>
          </w:p>
        </w:tc>
      </w:tr>
      <w:tr w:rsidR="002C381E" w:rsidRPr="009C7550" w14:paraId="534B8920" w14:textId="77777777" w:rsidTr="002C381E">
        <w:trPr>
          <w:trHeight w:val="1169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E4D" w14:textId="77777777" w:rsidR="002C381E" w:rsidRPr="009C7550" w:rsidRDefault="002C381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Competency in other languages: (If any) Please specify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C8D" w14:textId="77777777" w:rsidR="002C381E" w:rsidRPr="009C7550" w:rsidRDefault="002C381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755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2C381E" w:rsidRPr="009C7550" w14:paraId="61696932" w14:textId="77777777" w:rsidTr="002C381E">
        <w:trPr>
          <w:trHeight w:val="701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A8B" w14:textId="3759452B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lastRenderedPageBreak/>
              <w:t>Experience/ knowledge of British Council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8C5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63BAFFDC" w14:textId="77777777" w:rsidTr="002C381E">
        <w:trPr>
          <w:trHeight w:val="62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847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International experience. If any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B1F6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18828CE1" w14:textId="77777777" w:rsidTr="002C381E">
        <w:trPr>
          <w:trHeight w:val="71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E6E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Networks you are linked with.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DD4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     </w:t>
            </w:r>
          </w:p>
        </w:tc>
      </w:tr>
      <w:tr w:rsidR="002C381E" w:rsidRPr="009C7550" w14:paraId="6556F876" w14:textId="77777777" w:rsidTr="002C381E">
        <w:trPr>
          <w:trHeight w:val="89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590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Other information; e.g. regarding commitment, availability, requirements etc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D7F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 </w:t>
            </w:r>
          </w:p>
        </w:tc>
      </w:tr>
      <w:tr w:rsidR="002C381E" w:rsidRPr="009C7550" w14:paraId="5C6FF0DF" w14:textId="77777777" w:rsidTr="009C7550">
        <w:trPr>
          <w:trHeight w:val="710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34A" w14:textId="54A0E672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Availability for </w:t>
            </w:r>
            <w:r w:rsidR="0095636F"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PYLI </w:t>
            </w: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Delivery </w:t>
            </w:r>
            <w:r w:rsidR="009C7550"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                                               </w:t>
            </w:r>
            <w:r w:rsidR="0095636F"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          </w:t>
            </w:r>
            <w:r w:rsidR="009C7550"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 </w:t>
            </w:r>
            <w:r w:rsidR="00FA2EA8">
              <w:rPr>
                <w:rFonts w:ascii="British Council Sans" w:hAnsi="British Council Sans"/>
                <w:b/>
                <w:sz w:val="18"/>
                <w:szCs w:val="18"/>
              </w:rPr>
              <w:t xml:space="preserve">From </w:t>
            </w:r>
            <w:r w:rsidR="00290CAD">
              <w:rPr>
                <w:rFonts w:ascii="British Council Sans" w:hAnsi="British Council Sans"/>
                <w:b/>
                <w:sz w:val="18"/>
                <w:szCs w:val="18"/>
              </w:rPr>
              <w:t xml:space="preserve">Feb </w:t>
            </w:r>
            <w:r w:rsidR="00FA2EA8">
              <w:rPr>
                <w:rFonts w:ascii="British Council Sans" w:hAnsi="British Council Sans"/>
                <w:b/>
                <w:sz w:val="18"/>
                <w:szCs w:val="18"/>
              </w:rPr>
              <w:t>202</w:t>
            </w:r>
            <w:r w:rsidR="00A81186">
              <w:rPr>
                <w:rFonts w:ascii="British Council Sans" w:hAnsi="British Council Sans"/>
                <w:b/>
                <w:sz w:val="18"/>
                <w:szCs w:val="18"/>
              </w:rPr>
              <w:t>4</w:t>
            </w:r>
            <w:r w:rsidR="00FA2EA8">
              <w:rPr>
                <w:rFonts w:ascii="British Council Sans" w:hAnsi="British Council Sans"/>
                <w:b/>
                <w:sz w:val="18"/>
                <w:szCs w:val="18"/>
              </w:rPr>
              <w:t xml:space="preserve"> to </w:t>
            </w:r>
            <w:r w:rsidR="00290CAD">
              <w:rPr>
                <w:rFonts w:ascii="British Council Sans" w:hAnsi="British Council Sans"/>
                <w:b/>
                <w:sz w:val="18"/>
                <w:szCs w:val="18"/>
              </w:rPr>
              <w:t xml:space="preserve">Nov </w:t>
            </w:r>
            <w:r w:rsidR="00FA2EA8">
              <w:rPr>
                <w:rFonts w:ascii="British Council Sans" w:hAnsi="British Council Sans"/>
                <w:b/>
                <w:sz w:val="18"/>
                <w:szCs w:val="18"/>
              </w:rPr>
              <w:t>2026</w:t>
            </w:r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15A" w14:textId="7036A234" w:rsidR="002C381E" w:rsidRPr="001878DD" w:rsidRDefault="0095636F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 xml:space="preserve">Available </w:t>
            </w:r>
          </w:p>
        </w:tc>
      </w:tr>
      <w:tr w:rsidR="002C381E" w:rsidRPr="009C7550" w14:paraId="123A2C1F" w14:textId="77777777" w:rsidTr="009C7550">
        <w:trPr>
          <w:trHeight w:val="320"/>
        </w:trPr>
        <w:tc>
          <w:tcPr>
            <w:tcW w:w="5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03A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Please mention at least two references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C2E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Name:</w:t>
            </w:r>
          </w:p>
        </w:tc>
      </w:tr>
      <w:tr w:rsidR="002C381E" w:rsidRPr="009C7550" w14:paraId="1D50F332" w14:textId="77777777" w:rsidTr="002C381E">
        <w:trPr>
          <w:trHeight w:val="320"/>
        </w:trPr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AF5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D9A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Organisation:</w:t>
            </w:r>
          </w:p>
        </w:tc>
      </w:tr>
      <w:tr w:rsidR="002C381E" w:rsidRPr="009C7550" w14:paraId="57A1E536" w14:textId="77777777" w:rsidTr="002C381E">
        <w:trPr>
          <w:trHeight w:val="320"/>
        </w:trPr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C1F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BA1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Designation:</w:t>
            </w:r>
          </w:p>
        </w:tc>
      </w:tr>
      <w:tr w:rsidR="002C381E" w:rsidRPr="009C7550" w14:paraId="0E2E0896" w14:textId="77777777" w:rsidTr="002C381E">
        <w:trPr>
          <w:trHeight w:val="320"/>
        </w:trPr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B85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487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E mail:</w:t>
            </w:r>
          </w:p>
        </w:tc>
      </w:tr>
      <w:tr w:rsidR="002C381E" w:rsidRPr="009C7550" w14:paraId="7118B733" w14:textId="77777777" w:rsidTr="002C381E">
        <w:trPr>
          <w:trHeight w:val="320"/>
        </w:trPr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184B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8C2" w14:textId="77777777" w:rsidR="002C381E" w:rsidRPr="001878DD" w:rsidRDefault="002C381E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Contact:</w:t>
            </w:r>
          </w:p>
        </w:tc>
      </w:tr>
      <w:tr w:rsidR="009C7550" w:rsidRPr="009C7550" w14:paraId="3EA36592" w14:textId="77777777" w:rsidTr="00F77782">
        <w:trPr>
          <w:trHeight w:val="320"/>
        </w:trPr>
        <w:tc>
          <w:tcPr>
            <w:tcW w:w="5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91FBA" w14:textId="77777777" w:rsidR="009C7550" w:rsidRPr="001878DD" w:rsidRDefault="009C7550" w:rsidP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AAF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Name:</w:t>
            </w:r>
          </w:p>
        </w:tc>
      </w:tr>
      <w:tr w:rsidR="009C7550" w:rsidRPr="009C7550" w14:paraId="4446807F" w14:textId="77777777" w:rsidTr="00F77782">
        <w:trPr>
          <w:trHeight w:val="320"/>
        </w:trPr>
        <w:tc>
          <w:tcPr>
            <w:tcW w:w="5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C5C25" w14:textId="77777777" w:rsidR="009C7550" w:rsidRPr="001878DD" w:rsidRDefault="009C7550" w:rsidP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392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Organisation:</w:t>
            </w:r>
          </w:p>
        </w:tc>
      </w:tr>
      <w:tr w:rsidR="009C7550" w:rsidRPr="009C7550" w14:paraId="18D02DF5" w14:textId="77777777" w:rsidTr="00F77782">
        <w:trPr>
          <w:trHeight w:val="320"/>
        </w:trPr>
        <w:tc>
          <w:tcPr>
            <w:tcW w:w="5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C546A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CE6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Designation:</w:t>
            </w:r>
          </w:p>
        </w:tc>
      </w:tr>
      <w:tr w:rsidR="009C7550" w:rsidRPr="009C7550" w14:paraId="3854F363" w14:textId="77777777" w:rsidTr="00F77782">
        <w:trPr>
          <w:trHeight w:val="320"/>
        </w:trPr>
        <w:tc>
          <w:tcPr>
            <w:tcW w:w="5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FC0C9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C04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E mail:</w:t>
            </w:r>
          </w:p>
        </w:tc>
      </w:tr>
      <w:tr w:rsidR="009C7550" w:rsidRPr="009C7550" w14:paraId="326AD93F" w14:textId="77777777" w:rsidTr="00F77782">
        <w:trPr>
          <w:trHeight w:val="320"/>
        </w:trPr>
        <w:tc>
          <w:tcPr>
            <w:tcW w:w="5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DDB4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9D5" w14:textId="77777777" w:rsidR="009C7550" w:rsidRPr="001878DD" w:rsidRDefault="009C7550">
            <w:pPr>
              <w:rPr>
                <w:rFonts w:ascii="British Council Sans" w:hAnsi="British Council Sans"/>
                <w:b/>
                <w:sz w:val="18"/>
                <w:szCs w:val="18"/>
              </w:rPr>
            </w:pPr>
            <w:r w:rsidRPr="001878DD">
              <w:rPr>
                <w:rFonts w:ascii="British Council Sans" w:hAnsi="British Council Sans"/>
                <w:b/>
                <w:sz w:val="18"/>
                <w:szCs w:val="18"/>
              </w:rPr>
              <w:t>Contact</w:t>
            </w:r>
          </w:p>
        </w:tc>
      </w:tr>
    </w:tbl>
    <w:p w14:paraId="3BA8FE51" w14:textId="77777777" w:rsidR="00F973E1" w:rsidRPr="009C7550" w:rsidRDefault="00F973E1">
      <w:pPr>
        <w:rPr>
          <w:rFonts w:asciiTheme="minorHAnsi" w:eastAsia="Calibri" w:hAnsiTheme="minorHAnsi" w:cstheme="minorHAnsi"/>
          <w:sz w:val="20"/>
          <w:szCs w:val="20"/>
        </w:rPr>
      </w:pPr>
    </w:p>
    <w:p w14:paraId="5D3148F5" w14:textId="77777777" w:rsidR="00F973E1" w:rsidRPr="009C7550" w:rsidRDefault="00F973E1">
      <w:pPr>
        <w:rPr>
          <w:rFonts w:asciiTheme="minorHAnsi" w:eastAsia="Calibri" w:hAnsiTheme="minorHAnsi" w:cstheme="minorHAnsi"/>
          <w:b/>
          <w:sz w:val="20"/>
          <w:szCs w:val="20"/>
        </w:rPr>
      </w:pPr>
    </w:p>
    <w:p w14:paraId="46C8CF8C" w14:textId="7969AD5D" w:rsidR="00F973E1" w:rsidRPr="00C45BA7" w:rsidRDefault="0094413A">
      <w:pPr>
        <w:rPr>
          <w:rFonts w:ascii="British Council Sans" w:hAnsi="British Council Sans"/>
          <w:b/>
          <w:sz w:val="18"/>
          <w:szCs w:val="18"/>
        </w:rPr>
      </w:pPr>
      <w:r w:rsidRPr="00C45BA7">
        <w:rPr>
          <w:rFonts w:ascii="British Council Sans" w:hAnsi="British Council Sans"/>
          <w:b/>
          <w:sz w:val="18"/>
          <w:szCs w:val="18"/>
        </w:rPr>
        <w:t>Please use this page to provide us with any extra details you may want to share with us in support of your EOI for partnering with the British Council</w:t>
      </w:r>
      <w:r w:rsidR="001A213F" w:rsidRPr="00C45BA7">
        <w:rPr>
          <w:rFonts w:ascii="British Council Sans" w:hAnsi="British Council Sans"/>
          <w:b/>
          <w:sz w:val="18"/>
          <w:szCs w:val="18"/>
        </w:rPr>
        <w:t xml:space="preserve"> </w:t>
      </w:r>
      <w:r w:rsidRPr="00C45BA7">
        <w:rPr>
          <w:rFonts w:ascii="British Council Sans" w:hAnsi="British Council Sans"/>
          <w:b/>
          <w:sz w:val="18"/>
          <w:szCs w:val="18"/>
        </w:rPr>
        <w:t xml:space="preserve"> in training of </w:t>
      </w:r>
      <w:r w:rsidR="001A213F" w:rsidRPr="00C45BA7">
        <w:rPr>
          <w:rFonts w:ascii="British Council Sans" w:hAnsi="British Council Sans"/>
          <w:b/>
          <w:sz w:val="18"/>
          <w:szCs w:val="18"/>
        </w:rPr>
        <w:t xml:space="preserve">master </w:t>
      </w:r>
      <w:r w:rsidRPr="00C45BA7">
        <w:rPr>
          <w:rFonts w:ascii="British Council Sans" w:hAnsi="British Council Sans"/>
          <w:b/>
          <w:sz w:val="18"/>
          <w:szCs w:val="18"/>
        </w:rPr>
        <w:t>facilitators.</w:t>
      </w:r>
    </w:p>
    <w:p w14:paraId="20CF00F5" w14:textId="7AD5BD38" w:rsidR="00F973E1" w:rsidRPr="009C7550" w:rsidRDefault="0094413A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9C755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647B57" wp14:editId="0EB14A1F">
                <wp:simplePos x="0" y="0"/>
                <wp:positionH relativeFrom="margin">
                  <wp:posOffset>6350</wp:posOffset>
                </wp:positionH>
                <wp:positionV relativeFrom="paragraph">
                  <wp:posOffset>100330</wp:posOffset>
                </wp:positionV>
                <wp:extent cx="6534150" cy="42354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23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3635B4" w14:textId="77777777" w:rsidR="00F973E1" w:rsidRDefault="00F973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47B57" id="Rectangle 3" o:spid="_x0000_s1026" style="position:absolute;margin-left:.5pt;margin-top:7.9pt;width:514.5pt;height:3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03EgIAAEAEAAAOAAAAZHJzL2Uyb0RvYy54bWysU9tu2zAMfR+wfxD0vthJk6414hRDswwD&#10;ijVAtw9gZDkWoNtEJXb+fpSSJek2YMAwP8ikRB0eHpHzh8FotpcBlbM1H49KzqQVrlF2W/NvX1fv&#10;7jjDCLYB7ays+UEif1i8fTPvfSUnrnO6kYERiMWq9zXvYvRVUaDopAEcOS8tHbYuGIjkhm3RBOgJ&#10;3ehiUpa3Re9C44MTEpF2l8dDvsj4bStFfG5blJHpmhO3mNeQ101ai8Ucqm0A3ylxogH/wMKAspT0&#10;DLWECGwX1G9QRong0LVxJJwpXNsqIXMNVM24/KWalw68zLWQOOjPMuH/gxVf9i9+HUiG3mOFZKYq&#10;hjaY9Cd+bMhiHc5iySEyQZu3s5vpeEaaCjqbTm5mU3IIp7hc9wHjJ+kMS0bNA71GFgn2TxiPoT9D&#10;UjZ0WjUrpXV2wnbzqAPbA73cKn8n9Fdh2rK+5vezyYyIADVQqyGSaXxTc7TbnO/VDbwGLvP3J+BE&#10;bAnYHQlkhBQGlVGROlYrU/O7822oOgnNR9uwePDU5paanSdmaDjTkkaDjHw9gtJ/jyMRtSUtL4+S&#10;rDhsBgJJ5sY1h3Vg6MVKEdMnwLiGQK07prTUzpTw+w4CkdCfLfXL/XiaJIrZmc7el/Rw4fpkc30C&#10;VnSOpoSUPJqPMc9Mqt+6D7voWpUf8ELlRJbaNLfAaaTSHFz7Oeoy+IsfAAAA//8DAFBLAwQUAAYA&#10;CAAAACEA73xZ2tsAAAAJAQAADwAAAGRycy9kb3ducmV2LnhtbEyPzU7DMBCE70i8g7VIXBC1aUWJ&#10;QpwKInEEibQP4MZLEmGvo9j54e3ZnuC0mp3V7HzFYfVOzDjGPpCGh40CgdQE21Or4XR8u89AxGTI&#10;GhcINfxghEN5fVWY3IaFPnGuUys4hGJuNHQpDbmUsenQm7gJAxJ7X2H0JrEcW2lHs3C4d3Kr1F56&#10;0xN/6MyAVYfNdz15Dce46yt09VOc5/r9tZru/GI+tL69WV+eQSRc098xXOpzdSi50zlMZKNwrJkk&#10;8XhkgIutdoo3Zw37bJuBLAv5n6D8BQAA//8DAFBLAQItABQABgAIAAAAIQC2gziS/gAAAOEBAAAT&#10;AAAAAAAAAAAAAAAAAAAAAABbQ29udGVudF9UeXBlc10ueG1sUEsBAi0AFAAGAAgAAAAhADj9If/W&#10;AAAAlAEAAAsAAAAAAAAAAAAAAAAALwEAAF9yZWxzLy5yZWxzUEsBAi0AFAAGAAgAAAAhAAp9LTcS&#10;AgAAQAQAAA4AAAAAAAAAAAAAAAAALgIAAGRycy9lMm9Eb2MueG1sUEsBAi0AFAAGAAgAAAAhAO98&#10;WdrbAAAACQEAAA8AAAAAAAAAAAAAAAAAbA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13635B4" w14:textId="77777777" w:rsidR="00F973E1" w:rsidRDefault="00F973E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73E1" w:rsidRPr="009C7550">
      <w:headerReference w:type="default" r:id="rId9"/>
      <w:pgSz w:w="11906" w:h="16838"/>
      <w:pgMar w:top="1440" w:right="1080" w:bottom="63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9944" w14:textId="77777777" w:rsidR="00727732" w:rsidRDefault="00727732">
      <w:r>
        <w:separator/>
      </w:r>
    </w:p>
  </w:endnote>
  <w:endnote w:type="continuationSeparator" w:id="0">
    <w:p w14:paraId="7DD28C66" w14:textId="77777777" w:rsidR="00727732" w:rsidRDefault="0072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C0A0" w14:textId="77777777" w:rsidR="00727732" w:rsidRDefault="00727732">
      <w:r>
        <w:separator/>
      </w:r>
    </w:p>
  </w:footnote>
  <w:footnote w:type="continuationSeparator" w:id="0">
    <w:p w14:paraId="3988F2B8" w14:textId="77777777" w:rsidR="00727732" w:rsidRDefault="0072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31F8" w14:textId="69177C20" w:rsidR="00F973E1" w:rsidRDefault="00790C30" w:rsidP="00790C30">
    <w:pPr>
      <w:rPr>
        <w:rFonts w:ascii="Calibri" w:eastAsia="Calibri" w:hAnsi="Calibri" w:cs="Calibri"/>
        <w:b/>
      </w:rPr>
    </w:pPr>
    <w:r>
      <w:rPr>
        <w:noProof/>
      </w:rPr>
      <w:drawing>
        <wp:inline distT="0" distB="0" distL="0" distR="0" wp14:anchorId="4501B43D" wp14:editId="6D6C4F1D">
          <wp:extent cx="1362459" cy="391669"/>
          <wp:effectExtent l="0" t="0" r="0" b="8890"/>
          <wp:docPr id="1" name="Picture 1" descr="A picture containing sitting, food,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tishCouncil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9" cy="39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413A">
      <w:t xml:space="preserve"> </w:t>
    </w:r>
    <w:r w:rsidR="00276197">
      <w:tab/>
    </w:r>
    <w:r w:rsidR="00276197">
      <w:tab/>
    </w:r>
    <w:r w:rsidR="00276197">
      <w:tab/>
    </w:r>
  </w:p>
  <w:p w14:paraId="2244CF49" w14:textId="77777777" w:rsidR="00F973E1" w:rsidRDefault="0094413A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330"/>
    <w:multiLevelType w:val="multilevel"/>
    <w:tmpl w:val="F43C2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285FD8"/>
    <w:multiLevelType w:val="multilevel"/>
    <w:tmpl w:val="42402450"/>
    <w:lvl w:ilvl="0">
      <w:start w:val="1"/>
      <w:numFmt w:val="decimal"/>
      <w:pStyle w:val="Numbered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Body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7817D8"/>
    <w:multiLevelType w:val="multilevel"/>
    <w:tmpl w:val="011E2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314429"/>
    <w:multiLevelType w:val="multilevel"/>
    <w:tmpl w:val="1A964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3835E9"/>
    <w:multiLevelType w:val="hybridMultilevel"/>
    <w:tmpl w:val="D5804E68"/>
    <w:lvl w:ilvl="0" w:tplc="59442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644E7"/>
    <w:multiLevelType w:val="multilevel"/>
    <w:tmpl w:val="4288C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BC0EFA"/>
    <w:multiLevelType w:val="multilevel"/>
    <w:tmpl w:val="5A5E4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37351"/>
    <w:multiLevelType w:val="multilevel"/>
    <w:tmpl w:val="7482F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5E6D73"/>
    <w:multiLevelType w:val="multilevel"/>
    <w:tmpl w:val="282EC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9A696C"/>
    <w:multiLevelType w:val="multilevel"/>
    <w:tmpl w:val="55DA1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53464976">
    <w:abstractNumId w:val="3"/>
  </w:num>
  <w:num w:numId="2" w16cid:durableId="590897507">
    <w:abstractNumId w:val="2"/>
  </w:num>
  <w:num w:numId="3" w16cid:durableId="1242984201">
    <w:abstractNumId w:val="0"/>
  </w:num>
  <w:num w:numId="4" w16cid:durableId="1684085695">
    <w:abstractNumId w:val="9"/>
  </w:num>
  <w:num w:numId="5" w16cid:durableId="1346712409">
    <w:abstractNumId w:val="8"/>
  </w:num>
  <w:num w:numId="6" w16cid:durableId="1911455294">
    <w:abstractNumId w:val="5"/>
  </w:num>
  <w:num w:numId="7" w16cid:durableId="2010137540">
    <w:abstractNumId w:val="6"/>
  </w:num>
  <w:num w:numId="8" w16cid:durableId="1059481763">
    <w:abstractNumId w:val="7"/>
  </w:num>
  <w:num w:numId="9" w16cid:durableId="468087771">
    <w:abstractNumId w:val="1"/>
  </w:num>
  <w:num w:numId="10" w16cid:durableId="1414931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748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537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6785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E1"/>
    <w:rsid w:val="00031BFF"/>
    <w:rsid w:val="00084A8D"/>
    <w:rsid w:val="00122079"/>
    <w:rsid w:val="001878DD"/>
    <w:rsid w:val="001A213F"/>
    <w:rsid w:val="00276197"/>
    <w:rsid w:val="00290CAD"/>
    <w:rsid w:val="002C381E"/>
    <w:rsid w:val="003854C0"/>
    <w:rsid w:val="004211BC"/>
    <w:rsid w:val="004A197C"/>
    <w:rsid w:val="005865EF"/>
    <w:rsid w:val="005D32A2"/>
    <w:rsid w:val="006D23DA"/>
    <w:rsid w:val="00727732"/>
    <w:rsid w:val="00790C30"/>
    <w:rsid w:val="007E2D3A"/>
    <w:rsid w:val="007F777F"/>
    <w:rsid w:val="008F2AE0"/>
    <w:rsid w:val="0094413A"/>
    <w:rsid w:val="0095636F"/>
    <w:rsid w:val="009640CD"/>
    <w:rsid w:val="009C7550"/>
    <w:rsid w:val="00A51211"/>
    <w:rsid w:val="00A81186"/>
    <w:rsid w:val="00BA6F45"/>
    <w:rsid w:val="00C45BA7"/>
    <w:rsid w:val="00E5426A"/>
    <w:rsid w:val="00EA7397"/>
    <w:rsid w:val="00F31439"/>
    <w:rsid w:val="00F40655"/>
    <w:rsid w:val="00F973E1"/>
    <w:rsid w:val="00F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355EA"/>
  <w15:docId w15:val="{BF2EE3E0-68CB-2848-B8AE-65053C4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Arial" w:eastAsia="Arial" w:hAnsi="Arial" w:cs="Arial"/>
      <w:b/>
      <w:sz w:val="48"/>
      <w:szCs w:val="48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" w:eastAsia="Arial" w:hAnsi="Arial" w:cs="Arial"/>
      <w:b/>
      <w:sz w:val="36"/>
      <w:szCs w:val="36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val="en-GB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rFonts w:ascii="Arial" w:eastAsia="Arial" w:hAnsi="Arial" w:cs="Arial"/>
      <w:sz w:val="44"/>
      <w:szCs w:val="20"/>
      <w:lang w:val="en-GB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Arial" w:eastAsia="Arial" w:hAnsi="Arial" w:cs="Arial"/>
      <w:sz w:val="20"/>
      <w:szCs w:val="20"/>
      <w:lang w:val="en-GB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rFonts w:ascii="Arial" w:eastAsia="Arial" w:hAnsi="Arial" w:cs="Arial"/>
      <w:b/>
      <w:szCs w:val="20"/>
      <w:lang w:val="en-GB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9"/>
      </w:numPr>
      <w:spacing w:before="440" w:after="40"/>
    </w:pPr>
    <w:rPr>
      <w:rFonts w:ascii="Arial" w:eastAsia="Arial" w:hAnsi="Arial" w:cs="Arial"/>
      <w:b/>
      <w:sz w:val="22"/>
      <w:szCs w:val="20"/>
      <w:lang w:val="en-GB"/>
    </w:rPr>
  </w:style>
  <w:style w:type="paragraph" w:customStyle="1" w:styleId="NumberedBodyText">
    <w:name w:val="Numbered Body Text"/>
    <w:basedOn w:val="Normal"/>
    <w:pPr>
      <w:numPr>
        <w:ilvl w:val="1"/>
        <w:numId w:val="10"/>
      </w:numPr>
      <w:spacing w:before="180"/>
    </w:pPr>
    <w:rPr>
      <w:rFonts w:ascii="Arial" w:eastAsia="Arial" w:hAnsi="Arial" w:cs="Arial"/>
      <w:sz w:val="20"/>
      <w:szCs w:val="20"/>
      <w:lang w:val="en-GB"/>
    </w:rPr>
  </w:style>
  <w:style w:type="paragraph" w:customStyle="1" w:styleId="NumberedParagraph">
    <w:name w:val="Numbered Paragraph"/>
    <w:basedOn w:val="Normal"/>
    <w:pPr>
      <w:tabs>
        <w:tab w:val="num" w:pos="720"/>
      </w:tabs>
      <w:spacing w:before="180"/>
      <w:ind w:left="720" w:hanging="720"/>
    </w:pPr>
    <w:rPr>
      <w:rFonts w:ascii="Arial" w:eastAsia="Arial" w:hAnsi="Arial" w:cs="Arial"/>
      <w:sz w:val="20"/>
      <w:szCs w:val="20"/>
      <w:lang w:val="en-GB"/>
    </w:rPr>
  </w:style>
  <w:style w:type="paragraph" w:customStyle="1" w:styleId="Bullet">
    <w:name w:val="Bullet"/>
    <w:basedOn w:val="Normal"/>
    <w:pPr>
      <w:tabs>
        <w:tab w:val="num" w:pos="567"/>
        <w:tab w:val="num" w:pos="720"/>
      </w:tabs>
      <w:spacing w:before="180"/>
      <w:ind w:left="567" w:hanging="567"/>
    </w:pPr>
    <w:rPr>
      <w:rFonts w:ascii="Arial" w:eastAsia="Arial" w:hAnsi="Arial" w:cs="Arial"/>
      <w:sz w:val="20"/>
      <w:szCs w:val="20"/>
      <w:lang w:val="en-GB"/>
    </w:rPr>
  </w:style>
  <w:style w:type="table" w:styleId="TableGrid">
    <w:name w:val="Table Grid"/>
    <w:basedOn w:val="TableNormal"/>
    <w:rsid w:val="00E8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eastAsia="Arial" w:hAnsi="Arial" w:cs="Arial"/>
      <w:sz w:val="12"/>
      <w:szCs w:val="20"/>
      <w:lang w:val="en-GB"/>
    </w:rPr>
  </w:style>
  <w:style w:type="paragraph" w:styleId="Header">
    <w:name w:val="header"/>
    <w:basedOn w:val="Normal"/>
    <w:rsid w:val="005318AB"/>
    <w:pPr>
      <w:tabs>
        <w:tab w:val="center" w:pos="4320"/>
        <w:tab w:val="right" w:pos="8640"/>
      </w:tabs>
    </w:pPr>
    <w:rPr>
      <w:rFonts w:ascii="Arial" w:eastAsia="Arial" w:hAnsi="Arial" w:cs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05855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character" w:styleId="Hyperlink">
    <w:name w:val="Hyperlink"/>
    <w:rsid w:val="00A81A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37286"/>
    <w:rPr>
      <w:rFonts w:ascii="Tahoma" w:eastAsia="Arial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C3728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8693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c24">
    <w:name w:val="_c24"/>
    <w:basedOn w:val="DefaultParagraphFont"/>
    <w:rsid w:val="000C1ACA"/>
  </w:style>
  <w:style w:type="character" w:styleId="CommentReference">
    <w:name w:val="annotation reference"/>
    <w:basedOn w:val="DefaultParagraphFont"/>
    <w:semiHidden/>
    <w:unhideWhenUsed/>
    <w:rsid w:val="004C29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2965"/>
    <w:rPr>
      <w:rFonts w:ascii="Arial" w:eastAsia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C296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2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2965"/>
    <w:rPr>
      <w:rFonts w:ascii="Arial" w:hAnsi="Arial" w:cs="Arial"/>
      <w:b/>
      <w:bCs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C45BA7"/>
    <w:rPr>
      <w:b/>
      <w:sz w:val="72"/>
      <w:szCs w:val="72"/>
    </w:rPr>
  </w:style>
  <w:style w:type="paragraph" w:styleId="Revision">
    <w:name w:val="Revision"/>
    <w:hidden/>
    <w:uiPriority w:val="99"/>
    <w:semiHidden/>
    <w:rsid w:val="00FA2E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6oUzB8Ieuew1MjiGhoYAEIJYA==">AMUW2mUxiJjN1MGxQZobM405fKZDhUr40IbzFerBPjjmZL1vITRMq7Xa0QvfTKQL0ubqw3b45MCdXv7dBtV+LsC6szwVO0mWyJNLZ+OhJHjjdG/kaLLDS78DJLqdXiKk/d2UWpRqzlPjtpm+vRNvzobxR3J6XadHuMwqqMb3Dl1WsC+kC3vI60ImtTSb2Zk8t0YwMD/BpiyECScjCd8FyWzwS8YcDwY6x8FkV0ucmWfnHEUUG96obvTaLFtjyFfyA1Nod6HHkTdGxlRHk+FKWtfL6hDc05aAPv40PDyx2RAg8uN6nv5ijCqvRuMKfHfZGHQ0qjGSOyaS4+QwLatBHcZlB3+hRKBhO2IM+WpJqXQtpK4wKTBYI9liZq6KHDpxRPtRrtA2b2Bf7kHnnbQymAaw5/kCLaZsH059SYgOxEOCoXpSm5L7RhhQZeZmMxt3BuIVdppGRl8ukGZdMMcWglsbLjxkTG0XDYHfrcIzQJ4YvWabNS9q84P7PHyWAzEB83Awcd7kto/22EfmyVZ9B/t5GN/Xf4atfIyLN6yxDtUBETTA1s/Gov9KSdnd4qtpEStrESz6cZt9CD4rKAoLJ4vmLGGNcVOpYICFmyRrJBwTecAjbOJBH5fAxzvkoRhER79HeixBL9JfIrd4UPYof81HxwAlRRswAQO2Tq/d19RficcDY95wMl8ZYJLa81Z2EcrfdQYgMpAlYRti2DOXQCm2QA7X5nXu4/MqmCo5+FxkbCpXZzC3dBW1YaQwO+CG8FCVMhsr0ACVkcrHDLHtanFlbt9esb8vhZENlSJ6Ofe6kRgAtWhSKQx7vfh36eOuMySgVE46Es91Q0oaj/Ggm1T/jRHmkhHV8ngDSc+AqjEV6FqkA6YMrV/8n1pvMeJdIC6CwxP+ifOG710gBVKlMqPJ/SUEmiSHz1ZAUSGN6Xj4Y3GgWnoqp/MOtbxLhyjRiUZJYZeQqVyv1+VnhKcwmcPQa9MRaf11CogG1R/o3SVKlgijGnNms5yVGWVoVwynmLrrUK23qvhaqLBzamegn68v5ui8QbHU6hLr1KCqEXUERmXc0m/dndCXdjZmaH1MKo/cRSmLAUklL+bqypVCYqwcJ/wbGeGXBbKGki2myZaz1N/KXCLfqCaBy6owKbmMHL+jKARg+kx9t6vGYVf4b18RjRMUr3bM/4TVxvBfjaP2LYi5mxgbWfJ10nKQq4t4bila9POl/ICrnObZMQwN/KThSo8KhK6UoFFIV6NHocjPQVYk1/AqxRs/GqMC0g/seNmAP0KclH/66uTPKWFOSZh/yovQmt7LRiDbbK0KPC5hkanJKMoVTnEFEbPuDE83tesQLV/jQlkPvmRPl7LUbi3iI5ithNFHmwKLTjdTbezP7VazfqRO+Qi9u/j9tgrnQ8CGpA+TItKSUzCavHZ4j5j8eGJUoGDXEb5ReRADmEouVdpfaiw6mfK3KNYgV5jjCptThRFmtQdwMCrvhfxjXtUaUfeWZ8KDVW0k+GZsSyWmo5+fKyS7b/4h+8LBib1EgOUoqROC6+4yoZNucj0fvv8SIZx3yl1Z45xwJyEgerI9n3BAyduzP/8kDSfq+QEVQWexbQ8yh7whPc29vuUWipXfOjSEKKCZOogQcLQrJ94gKRdy1GIhsUwcx1hsttO0XI2WaMJtD/e8j5yYaAvDtQFWInTJEpWAa+CVgB24YrGtzKAoMgzrW93zrgjEyOvO3djXsRh5Ovkr8LtZZbWw1EvVfXjyIP/Nb4mOAVALlzxAg1Ip3hpgh/HWTuE+KKmx7DCCYY7svFYmXNRBc0NfD9k/rugJBQRodbdRNhW5jniASjkCwdqSsHwdxUG3/cdMjRGWCa6G3bStKNNu4FWUky5AoyX0A318Quk3prD/4fH9zphGAwyrp3ssTlsgXAaK4iAbHpJdK7plUTYgBGW4MnIDYwnVRYtSUybOVJ/J3CBVj4W5Fq5Lm403BspJ9zDf0zb4OkpV3GGe3GIy+4jh3RswXs09GLQWNrfAACnCkqkj6z7UHljXy1QvBLIMJk4w/oBwuvKYNiw/tB7pBwv9aX3UtKOxCgYUYu1rA4QN4gJTR36XpdYH145yPlz6gZi7W/MfN9PXKSPeoASoFGnfj3Vwv/sXPsrdrWWA1N9JdHVjwZGPyt06zzk4p7I6SSIysRB9b5YbRP9DnbpHP5xXTj68n7MIJzgRzoQ9T0gpx7vk5i4+RBGoOTpiDkV0Xwz7NK3XX94wkPrrn4DDjQFBPEqb3SPuqHURBjbZljaSKUthVIo7f61V6nEdqhnHsr7UqBBC9SbQfmecVR+cuIQ7wtF7YU5XRJcU1hklV+20nP2cOKXZnsf7uRLEr1/PCUaowiRWBb/g/8MY+60StcJmr95Pe06o4ptaoq8j4Rg4E2f+nehn7J4l8v76TxNgMeJac3e3NAlnPgPAXQzfzdh7vAKvKMnqj6G+6s++PHc9DV9blohhIKROWD1pIQybvQniG3rPWZ4Nu7BU+CUdjJlHwqlvBJtBftSlImRsgjE3n6W+RobTiTQob7McG0GpGoFk+K224eaYdmBgN9TxYARuBaEqpWIJ4YH0/kK+HD4hYInCXQCR5s+KJuOBcfkZ4J42gJjj9pnsLNqUxgQ7ZE8tnkVe6OXLWCAyLuZdMNz7bNkUorFziJeSbCXeE1hJHB9c8TGUFsY/UKEnd0+Qvd9M4IR2MLSVURPHbPTsqngdSHT6yijC2c6XWqFVKxt229B2OFfAnjC1S/kjiSxTR/+dfrG2UcGqdp6pf791VltjmnRtFNGuzMS1G4JeA+YIXI4IWdsoz8JSA6v6ccex9P5KQ1vKgekxdNLmvUGWSH4RkI14WrJVsnxLzS20/IhUu2q/DXuDS2FpQ9p/5TiaGfBEVQYfLPqoEbK9G+49SZfn5q/8iJv/wkWyNLRfaMy1JRV0CvwBpDrBjeb2gsQeEu2k+5HZCKHy6/g9jV3+Q2iYnFyaLQ1Nin6wqwBKt0cDd7imRahv1JtyKyRQ+GzWrAc90/VkLgfrzhvPvLQqbVM1+bQOo09XHhZQepQsFbqTK9HZaEhFBOTj4o/5F5AqPDTkYHbEzhD/qExGPPHqGSYZwtyBK05Wp5Hl+UfF5wk+BtITza2ZwisVIe8wDRxd+2TTgQPtBH3FHw1o5UFfTkKvG+IdxR9aG5Eg/xAUOB38u/JUsVfem+q/kWjyr9ThB2VJhWXT4nPgsN3isAA7i55ttFfxeiOCSFDRKKnTMLpj8sm++EzLbSnIL11t7wDuJhWBVMHyeJs31idsIfp6sjA2ffvqykhaTrXbRF+zUsJk0RjTL5RVyO1jRlk1E+KzSTMtyHnt/P5iGio4FWISb4lXCO5nDmjjiWfshml6adgikqncq3S/8gN429eCkMhcXWgQuzqD18+QLs42WtAhxBgpi+1wWAOuc10mpSbvP2UiZWmW39SkHLzWsydWwRBHIhVTvvutqrEcH+IfnAg3N1OKAqwM9hvKdEdadLBBZfcg6Ld7hsGMrOPWBHb6GBFhowIU4olbig46QSq3cHUoD6uGNYkWz3CKnNu02KF6GhO9KAXUEhr1LDozkReS/K+gJurmUZGRk8R9TcmC7wpGH3vEBg33oMq9ozVfrcxnUi0xOG08AnkNAGSqJXuvaL2xSqMCLZgI/zXTqss35aHyjoln5tgAcBGpGTGGrkUKxc2MJMBIZHj83RxSOVMZqAmdXQGEs/GRcFDrsagZhf88AKT34WxoSLb7Wzly9VRL3wZ6WVn9d0DoGZ3kkRUIrmEeGbCFNipQujIa9z8s/w4gcbb3Z0XMIfzadACKuyrf4KjII34zexus4LHBl9MVJjmNz63fREgXQWa5nyEB9KTjpUHbXuRFvDiq/aQA4IkPhTZwT8MRNFxEp6RFs4u8Mx9RY81MN6/cshDV9NJ+YigFIbY5UVfRoTxyW0kTLdfXh4vn8Jwi3t5s4C2KQ25SqoE1tHStzJGoT/zPU9oo6D8UmXa+Mt7BVx8GLLo4YzlDlxP7zOw/PocUdbC+Av090WH1D49E3364jQhxXmkJM1Nenv7UEBscnqHPeN5ejVZM/AbLY/w0H7OO3myEz7s1TxrdWNuaIvkRcytdRrSt5zcdS1L2t3HXjW+raqazaygB2GpbrIahbdrdlh9jt+JTAaraMWu6fb5E6gje8m1QCqZ51a/ZkuEh/LpRFgJffBSXZl2Z8Zdu0B9uS3JkyqOWJ8TKdxtEl5i7GLKopXfKGpCeSRHIoNCW9Vt69qbwvzo07IgMKWcvieOYEoI+CoNqHB8Y/7Yrj6iY7fPPsiXep0haMK2QkPvGa2JWD6kxQQNwcudJsizdVZexvdIw3R9lFChn/J70ENy5q9MqPrKhlwVpMV2cqCWcTnojpUZHXQtOP+iRBldNGRkh5JjBLNptxbJ3/8TkMQdkZCh1YHVdlqtEyeVRcXwCDPA69XjfSfdNnYh6M/51e4sszs15Sm4RoGHevL7gKu0+fheC9iSQDX559GjfhRxI4c7y2tOQb0kkadctFA02qSbHmFUMNSQwD8n28qb2qoCVgDH5mqA9jbd/cz2DucjIxlzHNtGDdmkNhmgBmvb6MqJYnOOd++9pqnXToFtNwKsXeEvnkXQRhcM+XIEZZarmgu324p2/VSgOxkkbanzAaY5L0qH+q996YEC4xWKq+HzhlfVPhxRev0qTUZwKGXYsiFA5eIHv6kJwhcoKQtgsUK/0VhMP54kwQbXHPxvvOfGj9h9ishJUOe1MsjPkj2V9r9l7tUPpaHrDNTe6mFZEDmWXNjUCeNZp+kgmCBf6ouJE1uf7WXNFtcKX/rKb+hGs1c/dAyNzUEpipaxknRRjgmvAJ86PqsMlzV1uNen+P6jeQH8LVKwjcmqpmg4CxEQF65/TLMKiHheuiEaEVKVCHlJ9k9TYwsb76XL9SjvQ8i9+Ud72xruc6Hhww/fLeopX9N5arBAoe1AvU3zvw9FdZ3MbjoLN5Yx1v3KPo956OGYOTEXQcFZ4Lzeht6z9j/U/cGZ48v0N+YaaCzoCScdD5TZsWBytJcowHvcV/T16rEUSkkLgIQWVuRbtAp0gvlQHrWM4cuiyVIcOt50LuQoan7Yqx6rw8KntWD6XGfwHNNay940evzQldNtdB8Xvsf3R4ZshFC2QWg/1IggEYzOR4RFGPttGn9ZCZpyOCEbVeovo7w1Mw1Jt8bEzY8erIMhsf8LD5roNem/l6u6GaAYg3gOWvGmKGHpq1WTJR+IAyWca77fIy57ZCxuzyNmm7wu2OZqwlqIfUy0jbxaC0UjUVC0rqSCAXf7nMcyX/iLNl8Ei+tlqpDpHqfiFr7Bg7mJ3Ha0CNCol8l47vzRUTJZX3j4Lp3cJTiJ9JVBDiKv+qofEbWQo8c1NCl6dLxPtKiHla7gOu8SLPmQyem0gEFfVp6uICZ2kJsDOBsiJvwe/09cYwzVZWiqmitRcb0MSUCVSrXH6APCqwOuBxjEtF2tlrUstDstj0SyfHqdBG6+bmT38cpZCksILT0Yq64n5hxc2+kbnkY2AbrRu6ibzMtP/DzdxgWepJyP7tieMoP94csczUyu1g+T2AnGCid5HE2ZAXIXCgJ2eYBsl/JAU7VmDdbgaImL24OJUUQB/bOtlS1HQklx5o0yayDJwahXQ0kaV3AQYShb3b6GYZzDwM7+PnQnxxQQrGrcavcPYuTqexSXsKVGuKvrDg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8F80F6-1CB5-45ED-A201-CD3F54BC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TaniaHumayun</dc:creator>
  <cp:lastModifiedBy>Ahmed, Iftikhar  (Pakistan)</cp:lastModifiedBy>
  <cp:revision>2</cp:revision>
  <dcterms:created xsi:type="dcterms:W3CDTF">2024-01-24T08:31:00Z</dcterms:created>
  <dcterms:modified xsi:type="dcterms:W3CDTF">2024-01-24T08:31:00Z</dcterms:modified>
</cp:coreProperties>
</file>